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2" w:rsidRDefault="000568E0">
      <w:pPr>
        <w:rPr>
          <w:rFonts w:ascii="Times New Roman" w:hAnsi="Times New Roman" w:cs="Times New Roman"/>
          <w:sz w:val="28"/>
          <w:szCs w:val="28"/>
        </w:rPr>
      </w:pPr>
      <w:r w:rsidRPr="000568E0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0568E0">
        <w:rPr>
          <w:rFonts w:ascii="Times New Roman" w:hAnsi="Times New Roman" w:cs="Times New Roman"/>
          <w:sz w:val="28"/>
          <w:szCs w:val="28"/>
          <w:lang w:val="en-US"/>
        </w:rPr>
        <w:t>CPC</w:t>
      </w:r>
      <w:r w:rsidRPr="000568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заказы оформляются только на нашем сайте. Предложения будут отображаться только со ссылками на сайт и номер магазина. Оплачивается только клик в предложениях и по номеру телефона.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428"/>
        <w:gridCol w:w="3208"/>
        <w:gridCol w:w="2433"/>
      </w:tblGrid>
      <w:tr w:rsidR="000568E0" w:rsidRPr="000568E0" w:rsidTr="000568E0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клика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не использует </w:t>
            </w:r>
            <w:hyperlink r:id="rId6" w:history="1">
              <w:r w:rsidRPr="000568E0">
                <w:rPr>
                  <w:rFonts w:ascii="Arial" w:eastAsia="Times New Roman" w:hAnsi="Arial" w:cs="Arial"/>
                  <w:color w:val="0044BB"/>
                  <w:sz w:val="20"/>
                  <w:szCs w:val="20"/>
                  <w:lang w:eastAsia="ru-RU"/>
                </w:rPr>
                <w:t>ставки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использует </w:t>
            </w:r>
            <w:hyperlink r:id="rId7" w:history="1">
              <w:r w:rsidRPr="000568E0">
                <w:rPr>
                  <w:rFonts w:ascii="Arial" w:eastAsia="Times New Roman" w:hAnsi="Arial" w:cs="Arial"/>
                  <w:color w:val="0044BB"/>
                  <w:sz w:val="20"/>
                  <w:szCs w:val="20"/>
                  <w:lang w:eastAsia="ru-RU"/>
                </w:rPr>
                <w:t>ставки</w:t>
              </w:r>
            </w:hyperlink>
          </w:p>
        </w:tc>
      </w:tr>
      <w:tr w:rsidR="000568E0" w:rsidRPr="000568E0" w:rsidTr="000568E0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Сортировка по умолчанию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Пользовательская сортировка, предложение по умолчанию</w:t>
            </w:r>
          </w:p>
        </w:tc>
      </w:tr>
      <w:tr w:rsidR="000568E0" w:rsidRPr="000568E0" w:rsidTr="000568E0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Клик с переходом на сайт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0568E0">
                <w:rPr>
                  <w:rFonts w:ascii="Arial" w:eastAsia="Times New Roman" w:hAnsi="Arial" w:cs="Arial"/>
                  <w:color w:val="0044BB"/>
                  <w:sz w:val="20"/>
                  <w:szCs w:val="20"/>
                  <w:lang w:eastAsia="ru-RU"/>
                </w:rPr>
                <w:t>Минимальная стоимость клика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клика </w:t>
            </w:r>
            <w:hyperlink r:id="rId9" w:history="1">
              <w:r w:rsidRPr="000568E0">
                <w:rPr>
                  <w:rFonts w:ascii="Arial" w:eastAsia="Times New Roman" w:hAnsi="Arial" w:cs="Arial"/>
                  <w:color w:val="0044BB"/>
                  <w:sz w:val="20"/>
                  <w:szCs w:val="20"/>
                  <w:lang w:eastAsia="ru-RU"/>
                </w:rPr>
                <w:t>устанавливает</w:t>
              </w:r>
            </w:hyperlink>
            <w:r w:rsidRPr="00056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магазин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0568E0">
                <w:rPr>
                  <w:rFonts w:ascii="Arial" w:eastAsia="Times New Roman" w:hAnsi="Arial" w:cs="Arial"/>
                  <w:color w:val="0044BB"/>
                  <w:sz w:val="20"/>
                  <w:szCs w:val="20"/>
                  <w:lang w:eastAsia="ru-RU"/>
                </w:rPr>
                <w:t>Минимальная стоимость клика</w:t>
              </w:r>
            </w:hyperlink>
          </w:p>
        </w:tc>
      </w:tr>
      <w:tr w:rsidR="000568E0" w:rsidRPr="000568E0" w:rsidTr="000568E0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hideMark/>
          </w:tcPr>
          <w:p w:rsidR="000568E0" w:rsidRPr="000568E0" w:rsidRDefault="000568E0" w:rsidP="00056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68E0" w:rsidRDefault="000568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Минимальная стоимость</w:t>
      </w:r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клика по предложению на </w:t>
      </w:r>
      <w:proofErr w:type="spellStart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</w:t>
      </w:r>
      <w:proofErr w:type="gramStart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аркете</w:t>
      </w:r>
      <w:proofErr w:type="spellEnd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от бизнес-показателей. Рассчитывается и обновляется — </w:t>
      </w:r>
      <w:r w:rsidRPr="000568E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ежедневно</w:t>
      </w:r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8E0" w:rsidRPr="000568E0" w:rsidRDefault="000568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Минимальная стоимость клика одинакова для всех предложения в одном регионе и рассчитывается по формуле</w:t>
      </w:r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568E0" w:rsidRDefault="000568E0" w:rsidP="000568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568E0">
        <w:rPr>
          <w:rFonts w:ascii="Times New Roman" w:hAnsi="Times New Roman" w:cs="Times New Roman"/>
          <w:sz w:val="28"/>
          <w:szCs w:val="28"/>
          <w:lang w:val="en-US"/>
        </w:rPr>
        <w:t>bid</w:t>
      </w:r>
      <w:r w:rsidRPr="00056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0568E0">
        <w:rPr>
          <w:rFonts w:ascii="Times New Roman" w:hAnsi="Times New Roman" w:cs="Times New Roman"/>
          <w:sz w:val="28"/>
          <w:szCs w:val="28"/>
          <w:lang w:val="en-US"/>
        </w:rPr>
        <w:t> = ƒ(</w:t>
      </w:r>
      <w:r w:rsidRPr="000568E0">
        <w:rPr>
          <w:rFonts w:ascii="Times New Roman" w:hAnsi="Times New Roman" w:cs="Times New Roman"/>
          <w:sz w:val="28"/>
          <w:szCs w:val="28"/>
        </w:rPr>
        <w:t>ДРР</w:t>
      </w:r>
      <w:r w:rsidRPr="00056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region</w:t>
      </w:r>
      <w:r w:rsidRPr="00056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8E0">
        <w:rPr>
          <w:rFonts w:ascii="Times New Roman" w:hAnsi="Times New Roman" w:cs="Times New Roman"/>
          <w:sz w:val="28"/>
          <w:szCs w:val="28"/>
          <w:lang w:val="en-US"/>
        </w:rPr>
        <w:t>conv</w:t>
      </w:r>
      <w:r w:rsidRPr="00056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region</w:t>
      </w:r>
      <w:proofErr w:type="spellEnd"/>
      <w:r w:rsidRPr="000568E0">
        <w:rPr>
          <w:rFonts w:ascii="Times New Roman" w:hAnsi="Times New Roman" w:cs="Times New Roman"/>
          <w:sz w:val="28"/>
          <w:szCs w:val="28"/>
          <w:lang w:val="en-US"/>
        </w:rPr>
        <w:t>, price)</w:t>
      </w:r>
    </w:p>
    <w:p w:rsidR="000568E0" w:rsidRDefault="000568E0" w:rsidP="000568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68E0">
        <w:rPr>
          <w:rFonts w:ascii="Times New Roman" w:hAnsi="Times New Roman" w:cs="Times New Roman"/>
          <w:sz w:val="28"/>
          <w:szCs w:val="28"/>
        </w:rPr>
        <w:t>ДРР</w:t>
      </w:r>
      <w:proofErr w:type="gramEnd"/>
      <w:r w:rsidRPr="00056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region</w:t>
      </w:r>
      <w:r w:rsidRPr="000568E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568E0">
        <w:rPr>
          <w:rFonts w:ascii="Times New Roman" w:hAnsi="Times New Roman" w:cs="Times New Roman"/>
          <w:sz w:val="28"/>
          <w:szCs w:val="28"/>
        </w:rPr>
        <w:t xml:space="preserve">- </w:t>
      </w:r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доля рекламных расходов на привлечение заказа. Учитывается категория товара и средняя конверсия среди магазинов </w:t>
      </w:r>
      <w:proofErr w:type="spellStart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Маркета</w:t>
      </w:r>
      <w:proofErr w:type="spellEnd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регионе показа. Это позволяет предотвратить переплату за </w:t>
      </w:r>
      <w:proofErr w:type="spellStart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низкомаржинальные</w:t>
      </w:r>
      <w:proofErr w:type="spellEnd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товары.</w:t>
      </w:r>
      <w:r w:rsidRPr="00056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68E0" w:rsidRDefault="000568E0" w:rsidP="000568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0568E0">
        <w:rPr>
          <w:rFonts w:ascii="Times New Roman" w:hAnsi="Times New Roman" w:cs="Times New Roman"/>
          <w:sz w:val="28"/>
          <w:szCs w:val="28"/>
          <w:lang w:val="en-US"/>
        </w:rPr>
        <w:t>conv</w:t>
      </w:r>
      <w:r w:rsidRPr="00056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region</w:t>
      </w:r>
      <w:proofErr w:type="spellEnd"/>
      <w:r w:rsidRPr="000568E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568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8E0">
        <w:rPr>
          <w:rFonts w:ascii="Times New Roman" w:hAnsi="Times New Roman" w:cs="Times New Roman"/>
          <w:sz w:val="28"/>
          <w:szCs w:val="28"/>
        </w:rPr>
        <w:t xml:space="preserve"> </w:t>
      </w:r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привлекательность товара для покупателей в регионе показа на основе статистических данных </w:t>
      </w:r>
      <w:proofErr w:type="spellStart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Маркета</w:t>
      </w:r>
      <w:proofErr w:type="spellEnd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(ожидаемая конверсия перехода с </w:t>
      </w:r>
      <w:proofErr w:type="spellStart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Маркета</w:t>
      </w:r>
      <w:proofErr w:type="spellEnd"/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покупку на сайте) с учетом многих </w:t>
      </w:r>
      <w:hyperlink r:id="rId11" w:anchor="cpo" w:history="1">
        <w:r w:rsidRPr="000568E0">
          <w:rPr>
            <w:rStyle w:val="a3"/>
            <w:rFonts w:ascii="Times New Roman" w:hAnsi="Times New Roman" w:cs="Times New Roman"/>
            <w:color w:val="0044BB"/>
            <w:sz w:val="28"/>
            <w:szCs w:val="28"/>
            <w:u w:val="none"/>
            <w:shd w:val="clear" w:color="auto" w:fill="FFFFFF"/>
          </w:rPr>
          <w:t>факторов</w:t>
        </w:r>
      </w:hyperlink>
      <w:r w:rsidRPr="0005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привлекательность низкая и вероятность покупки небольшая, минимальная стоимость клика также будет небольшой.</w:t>
      </w:r>
    </w:p>
    <w:p w:rsidR="000568E0" w:rsidRPr="000568E0" w:rsidRDefault="000568E0" w:rsidP="000568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8E0">
        <w:rPr>
          <w:rFonts w:ascii="Times New Roman" w:hAnsi="Times New Roman" w:cs="Times New Roman"/>
          <w:sz w:val="28"/>
          <w:szCs w:val="28"/>
        </w:rPr>
        <w:t>price</w:t>
      </w:r>
      <w:r w:rsidRPr="000568E0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0568E0">
        <w:rPr>
          <w:rFonts w:ascii="Times New Roman" w:hAnsi="Times New Roman" w:cs="Times New Roman"/>
          <w:sz w:val="28"/>
          <w:szCs w:val="28"/>
        </w:rPr>
        <w:t> — наименьшая цена предложения на этой карточке товара в регионе показа</w:t>
      </w:r>
      <w:bookmarkStart w:id="0" w:name="_GoBack"/>
      <w:bookmarkEnd w:id="0"/>
      <w:r w:rsidRPr="000568E0">
        <w:rPr>
          <w:rFonts w:ascii="Times New Roman" w:hAnsi="Times New Roman" w:cs="Times New Roman"/>
          <w:sz w:val="28"/>
          <w:szCs w:val="28"/>
        </w:rPr>
        <w:t>.</w:t>
      </w:r>
    </w:p>
    <w:p w:rsidR="000568E0" w:rsidRPr="000568E0" w:rsidRDefault="000568E0" w:rsidP="000568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8E0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0568E0">
        <w:rPr>
          <w:rFonts w:ascii="Times New Roman" w:hAnsi="Times New Roman" w:cs="Times New Roman"/>
          <w:sz w:val="28"/>
          <w:szCs w:val="28"/>
        </w:rPr>
        <w:t> — цена предложения.</w:t>
      </w:r>
    </w:p>
    <w:p w:rsidR="000568E0" w:rsidRDefault="000568E0" w:rsidP="000568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68E0">
        <w:rPr>
          <w:rFonts w:ascii="Times New Roman" w:hAnsi="Times New Roman" w:cs="Times New Roman"/>
          <w:sz w:val="28"/>
          <w:szCs w:val="28"/>
          <w:lang w:val="en-US"/>
        </w:rPr>
        <w:t>bid</w:t>
      </w:r>
      <w:r w:rsidRPr="00056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0568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68E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568E0">
        <w:rPr>
          <w:rFonts w:ascii="Times New Roman" w:hAnsi="Times New Roman" w:cs="Times New Roman"/>
          <w:sz w:val="28"/>
          <w:szCs w:val="28"/>
        </w:rPr>
        <w:t xml:space="preserve"> Минимальная стоимость клика</w:t>
      </w:r>
    </w:p>
    <w:p w:rsidR="000568E0" w:rsidRPr="000568E0" w:rsidRDefault="000568E0" w:rsidP="0005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Конверсия – это </w:t>
      </w:r>
      <w:r w:rsidR="00A56549">
        <w:rPr>
          <w:rFonts w:ascii="Times New Roman" w:hAnsi="Times New Roman" w:cs="Times New Roman"/>
          <w:sz w:val="28"/>
          <w:szCs w:val="28"/>
        </w:rPr>
        <w:t xml:space="preserve">отношение числа посетителей сайта (сделавшие какие-нибудь действия на сайте) к общему посетителей сайта. Выражается в процентах. К </w:t>
      </w:r>
      <w:proofErr w:type="gramStart"/>
      <w:r w:rsidR="00A56549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A56549">
        <w:rPr>
          <w:rFonts w:ascii="Times New Roman" w:hAnsi="Times New Roman" w:cs="Times New Roman"/>
          <w:sz w:val="28"/>
          <w:szCs w:val="28"/>
        </w:rPr>
        <w:t xml:space="preserve"> на сайт за сутки зашло 500 уникальных посетителей. В </w:t>
      </w:r>
      <w:r w:rsidR="00A56549">
        <w:rPr>
          <w:rFonts w:ascii="Times New Roman" w:hAnsi="Times New Roman" w:cs="Times New Roman"/>
          <w:sz w:val="28"/>
          <w:szCs w:val="28"/>
        </w:rPr>
        <w:lastRenderedPageBreak/>
        <w:t>течени</w:t>
      </w:r>
      <w:proofErr w:type="gramStart"/>
      <w:r w:rsidR="00A565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6549">
        <w:rPr>
          <w:rFonts w:ascii="Times New Roman" w:hAnsi="Times New Roman" w:cs="Times New Roman"/>
          <w:sz w:val="28"/>
          <w:szCs w:val="28"/>
        </w:rPr>
        <w:t xml:space="preserve"> этих суток совершилось 5 покупок, процент </w:t>
      </w:r>
      <w:proofErr w:type="spellStart"/>
      <w:r w:rsidR="00A56549">
        <w:rPr>
          <w:rFonts w:ascii="Times New Roman" w:hAnsi="Times New Roman" w:cs="Times New Roman"/>
          <w:sz w:val="28"/>
          <w:szCs w:val="28"/>
        </w:rPr>
        <w:t>конвесии</w:t>
      </w:r>
      <w:proofErr w:type="spellEnd"/>
      <w:r w:rsidR="00A56549">
        <w:rPr>
          <w:rFonts w:ascii="Times New Roman" w:hAnsi="Times New Roman" w:cs="Times New Roman"/>
          <w:sz w:val="28"/>
          <w:szCs w:val="28"/>
        </w:rPr>
        <w:t xml:space="preserve"> будет (</w:t>
      </w:r>
      <w:r w:rsidR="00A56549" w:rsidRPr="00A56549">
        <w:rPr>
          <w:rFonts w:ascii="Times New Roman" w:hAnsi="Times New Roman" w:cs="Times New Roman"/>
          <w:sz w:val="28"/>
          <w:szCs w:val="28"/>
        </w:rPr>
        <w:t xml:space="preserve">5 </w:t>
      </w:r>
      <w:r w:rsidR="00A56549">
        <w:rPr>
          <w:rFonts w:ascii="Times New Roman" w:hAnsi="Times New Roman" w:cs="Times New Roman"/>
          <w:sz w:val="28"/>
          <w:szCs w:val="28"/>
        </w:rPr>
        <w:t xml:space="preserve">покупок </w:t>
      </w:r>
      <w:r w:rsidR="00A56549" w:rsidRPr="00A56549">
        <w:rPr>
          <w:rFonts w:ascii="Times New Roman" w:hAnsi="Times New Roman" w:cs="Times New Roman"/>
          <w:sz w:val="28"/>
          <w:szCs w:val="28"/>
        </w:rPr>
        <w:t xml:space="preserve">/ 500 </w:t>
      </w:r>
      <w:r w:rsidR="00A56549">
        <w:rPr>
          <w:rFonts w:ascii="Times New Roman" w:hAnsi="Times New Roman" w:cs="Times New Roman"/>
          <w:sz w:val="28"/>
          <w:szCs w:val="28"/>
        </w:rPr>
        <w:t>посетителей)</w:t>
      </w:r>
      <w:r w:rsidR="00A56549" w:rsidRPr="00A56549">
        <w:rPr>
          <w:rFonts w:ascii="Times New Roman" w:hAnsi="Times New Roman" w:cs="Times New Roman"/>
          <w:sz w:val="28"/>
          <w:szCs w:val="28"/>
        </w:rPr>
        <w:t>*</w:t>
      </w:r>
      <w:r w:rsidR="00A56549">
        <w:rPr>
          <w:rFonts w:ascii="Times New Roman" w:hAnsi="Times New Roman" w:cs="Times New Roman"/>
          <w:sz w:val="28"/>
          <w:szCs w:val="28"/>
        </w:rPr>
        <w:t xml:space="preserve">100% = 1% </w:t>
      </w:r>
    </w:p>
    <w:p w:rsidR="000568E0" w:rsidRPr="000568E0" w:rsidRDefault="000568E0" w:rsidP="000568E0">
      <w:pPr>
        <w:rPr>
          <w:rFonts w:ascii="Times New Roman" w:hAnsi="Times New Roman" w:cs="Times New Roman"/>
          <w:sz w:val="28"/>
          <w:szCs w:val="28"/>
        </w:rPr>
      </w:pPr>
    </w:p>
    <w:p w:rsidR="000568E0" w:rsidRPr="000568E0" w:rsidRDefault="000568E0">
      <w:pPr>
        <w:rPr>
          <w:rFonts w:ascii="Times New Roman" w:hAnsi="Times New Roman" w:cs="Times New Roman"/>
          <w:sz w:val="28"/>
          <w:szCs w:val="28"/>
        </w:rPr>
      </w:pPr>
    </w:p>
    <w:sectPr w:rsidR="000568E0" w:rsidRPr="0005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EFB"/>
    <w:multiLevelType w:val="multilevel"/>
    <w:tmpl w:val="7C9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0"/>
    <w:rsid w:val="000568E0"/>
    <w:rsid w:val="00A56549"/>
    <w:rsid w:val="00B060DB"/>
    <w:rsid w:val="00E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8E0"/>
    <w:rPr>
      <w:color w:val="0000FF"/>
      <w:u w:val="single"/>
    </w:rPr>
  </w:style>
  <w:style w:type="paragraph" w:customStyle="1" w:styleId="p">
    <w:name w:val="p"/>
    <w:basedOn w:val="a"/>
    <w:rsid w:val="0005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8E0"/>
    <w:rPr>
      <w:color w:val="0000FF"/>
      <w:u w:val="single"/>
    </w:rPr>
  </w:style>
  <w:style w:type="paragraph" w:customStyle="1" w:styleId="p">
    <w:name w:val="p"/>
    <w:basedOn w:val="a"/>
    <w:rsid w:val="0005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partnermarket/auction/min-bid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support/partnermarket/auction/placeme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partnermarket/auction/placement.html" TargetMode="External"/><Relationship Id="rId11" Type="http://schemas.openxmlformats.org/officeDocument/2006/relationships/hyperlink" Target="https://yandex.ru/support/partnermarket/auction/min-bi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support/partnermarket/auction/min-b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upport/partnermarket/auction/plac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home-pc</dc:creator>
  <cp:lastModifiedBy>Home home-pc</cp:lastModifiedBy>
  <cp:revision>1</cp:revision>
  <dcterms:created xsi:type="dcterms:W3CDTF">2018-02-15T17:49:00Z</dcterms:created>
  <dcterms:modified xsi:type="dcterms:W3CDTF">2018-02-15T18:10:00Z</dcterms:modified>
</cp:coreProperties>
</file>